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451" w:rsidRDefault="00576451" w:rsidP="009B516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Публикации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асс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Курмаевой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Н.Ш. за период</w:t>
      </w:r>
    </w:p>
    <w:p w:rsidR="003939D0" w:rsidRPr="00DE59A8" w:rsidRDefault="00576451" w:rsidP="003939D0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с</w:t>
      </w:r>
      <w:r w:rsidR="003939D0" w:rsidRPr="00DE59A8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января 2021</w:t>
      </w:r>
      <w:r w:rsidR="003939D0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3939D0" w:rsidRPr="00DE59A8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–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по </w:t>
      </w:r>
      <w:r w:rsidR="003939D0" w:rsidRPr="00DE59A8">
        <w:rPr>
          <w:rFonts w:ascii="Times New Roman" w:eastAsia="Calibri" w:hAnsi="Times New Roman" w:cs="Times New Roman"/>
          <w:sz w:val="20"/>
          <w:szCs w:val="20"/>
          <w:lang w:eastAsia="ru-RU"/>
        </w:rPr>
        <w:t>декабрь 202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5 </w:t>
      </w:r>
      <w:proofErr w:type="spellStart"/>
      <w:r>
        <w:rPr>
          <w:rFonts w:ascii="Times New Roman" w:eastAsia="Calibri" w:hAnsi="Times New Roman" w:cs="Times New Roman"/>
          <w:sz w:val="20"/>
          <w:szCs w:val="20"/>
          <w:lang w:eastAsia="ru-RU"/>
        </w:rPr>
        <w:t>г.</w:t>
      </w:r>
      <w:proofErr w:type="gramStart"/>
      <w:r>
        <w:rPr>
          <w:rFonts w:ascii="Times New Roman" w:eastAsia="Calibri" w:hAnsi="Times New Roman" w:cs="Times New Roman"/>
          <w:sz w:val="20"/>
          <w:szCs w:val="20"/>
          <w:lang w:eastAsia="ru-RU"/>
        </w:rPr>
        <w:t>г</w:t>
      </w:r>
      <w:proofErr w:type="spellEnd"/>
      <w:proofErr w:type="gramEnd"/>
      <w:r>
        <w:rPr>
          <w:rFonts w:ascii="Times New Roman" w:eastAsia="Calibri" w:hAnsi="Times New Roman" w:cs="Times New Roman"/>
          <w:sz w:val="20"/>
          <w:szCs w:val="20"/>
          <w:lang w:eastAsia="ru-RU"/>
        </w:rPr>
        <w:t>.</w:t>
      </w:r>
    </w:p>
    <w:p w:rsidR="00431E02" w:rsidRPr="00DE59A8" w:rsidRDefault="00431E02" w:rsidP="009B5160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C2936" w:rsidRPr="00DE59A8" w:rsidRDefault="006C2936" w:rsidP="009B516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E59A8">
        <w:rPr>
          <w:rFonts w:ascii="Times New Roman" w:hAnsi="Times New Roman" w:cs="Times New Roman"/>
          <w:b/>
          <w:sz w:val="20"/>
          <w:szCs w:val="20"/>
        </w:rPr>
        <w:t xml:space="preserve">Список опубликованных статей </w:t>
      </w:r>
      <w:r w:rsidRPr="00DE59A8">
        <w:rPr>
          <w:rFonts w:ascii="Times New Roman" w:hAnsi="Times New Roman" w:cs="Times New Roman"/>
          <w:b/>
          <w:sz w:val="20"/>
          <w:szCs w:val="20"/>
          <w:lang w:val="en-US"/>
        </w:rPr>
        <w:t>Scopus</w:t>
      </w:r>
      <w:r w:rsidRPr="00DE59A8">
        <w:rPr>
          <w:rFonts w:ascii="Times New Roman" w:hAnsi="Times New Roman" w:cs="Times New Roman"/>
          <w:b/>
          <w:sz w:val="20"/>
          <w:szCs w:val="20"/>
        </w:rPr>
        <w:t>:</w:t>
      </w:r>
    </w:p>
    <w:p w:rsidR="006C2936" w:rsidRPr="00DE59A8" w:rsidRDefault="006C2936" w:rsidP="001511C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36841" w:rsidRPr="00961108" w:rsidRDefault="00927A15" w:rsidP="00F36841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961108">
        <w:rPr>
          <w:rFonts w:ascii="Times New Roman" w:hAnsi="Times New Roman" w:cs="Times New Roman"/>
          <w:sz w:val="20"/>
          <w:szCs w:val="20"/>
        </w:rPr>
        <w:t xml:space="preserve"> </w:t>
      </w:r>
      <w:r w:rsidR="00F36841" w:rsidRPr="00961108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Хакимова М.Р., Валеева А.Р., </w:t>
      </w:r>
      <w:proofErr w:type="spellStart"/>
      <w:r w:rsidR="00F36841" w:rsidRPr="00961108">
        <w:rPr>
          <w:rFonts w:ascii="Times New Roman" w:eastAsia="Calibri" w:hAnsi="Times New Roman" w:cs="Times New Roman"/>
          <w:sz w:val="20"/>
          <w:szCs w:val="20"/>
          <w:lang w:eastAsia="ru-RU"/>
        </w:rPr>
        <w:t>Курмаева</w:t>
      </w:r>
      <w:proofErr w:type="spellEnd"/>
      <w:r w:rsidR="00F36841" w:rsidRPr="00961108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Н.Ш., </w:t>
      </w:r>
      <w:proofErr w:type="spellStart"/>
      <w:r w:rsidR="00F36841" w:rsidRPr="00961108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Скороходкина</w:t>
      </w:r>
      <w:proofErr w:type="spellEnd"/>
      <w:r w:rsidR="00F36841" w:rsidRPr="00961108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 О.В.</w:t>
      </w:r>
      <w:r w:rsidR="00F36841" w:rsidRPr="00961108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Характеристика предикторов тяжёлого течения различных фенотипов Т2-эндотипа бронхиальной астмы // Российский </w:t>
      </w:r>
      <w:proofErr w:type="spellStart"/>
      <w:r w:rsidR="00F36841" w:rsidRPr="00961108">
        <w:rPr>
          <w:rFonts w:ascii="Times New Roman" w:eastAsia="Calibri" w:hAnsi="Times New Roman" w:cs="Times New Roman"/>
          <w:sz w:val="20"/>
          <w:szCs w:val="20"/>
          <w:lang w:eastAsia="ru-RU"/>
        </w:rPr>
        <w:t>аллергологический</w:t>
      </w:r>
      <w:proofErr w:type="spellEnd"/>
      <w:r w:rsidR="00F36841" w:rsidRPr="00961108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журнал. 2023. Т. 20, № 3. С. 263–274. DOI: https://doi.org/10.36691/RJA14874  </w:t>
      </w:r>
    </w:p>
    <w:p w:rsidR="00047E9F" w:rsidRPr="00047E9F" w:rsidRDefault="00047E9F" w:rsidP="00047E9F">
      <w:pPr>
        <w:pStyle w:val="a4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047E9F" w:rsidRPr="00047E9F" w:rsidRDefault="00047E9F" w:rsidP="00047E9F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47E9F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047E9F">
        <w:rPr>
          <w:rFonts w:ascii="Times New Roman" w:hAnsi="Times New Roman" w:cs="Times New Roman"/>
          <w:sz w:val="20"/>
          <w:szCs w:val="20"/>
        </w:rPr>
        <w:t>.</w:t>
      </w:r>
      <w:r w:rsidRPr="00047E9F">
        <w:rPr>
          <w:rFonts w:ascii="Times New Roman" w:hAnsi="Times New Roman" w:cs="Times New Roman"/>
          <w:sz w:val="20"/>
          <w:szCs w:val="20"/>
          <w:lang w:val="en-US"/>
        </w:rPr>
        <w:t>S</w:t>
      </w:r>
      <w:r w:rsidRPr="00047E9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047E9F">
        <w:rPr>
          <w:rFonts w:ascii="Times New Roman" w:hAnsi="Times New Roman" w:cs="Times New Roman"/>
          <w:sz w:val="20"/>
          <w:szCs w:val="20"/>
          <w:lang w:val="en-US"/>
        </w:rPr>
        <w:t>Boriskina</w:t>
      </w:r>
      <w:proofErr w:type="spellEnd"/>
      <w:r w:rsidRPr="00047E9F">
        <w:rPr>
          <w:rFonts w:ascii="Times New Roman" w:hAnsi="Times New Roman" w:cs="Times New Roman"/>
          <w:sz w:val="20"/>
          <w:szCs w:val="20"/>
        </w:rPr>
        <w:t xml:space="preserve">, </w:t>
      </w:r>
      <w:r w:rsidRPr="00047E9F">
        <w:rPr>
          <w:rFonts w:ascii="Times New Roman" w:hAnsi="Times New Roman" w:cs="Times New Roman"/>
          <w:sz w:val="20"/>
          <w:szCs w:val="20"/>
          <w:lang w:val="en-US"/>
        </w:rPr>
        <w:t>T</w:t>
      </w:r>
      <w:r w:rsidRPr="00047E9F">
        <w:rPr>
          <w:rFonts w:ascii="Times New Roman" w:hAnsi="Times New Roman" w:cs="Times New Roman"/>
          <w:sz w:val="20"/>
          <w:szCs w:val="20"/>
        </w:rPr>
        <w:t>.</w:t>
      </w:r>
      <w:r w:rsidRPr="00047E9F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047E9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047E9F">
        <w:rPr>
          <w:rFonts w:ascii="Times New Roman" w:hAnsi="Times New Roman" w:cs="Times New Roman"/>
          <w:sz w:val="20"/>
          <w:szCs w:val="20"/>
          <w:lang w:val="en-US"/>
        </w:rPr>
        <w:t>Eliseeva</w:t>
      </w:r>
      <w:proofErr w:type="spellEnd"/>
      <w:r w:rsidRPr="00047E9F">
        <w:rPr>
          <w:rFonts w:ascii="Times New Roman" w:hAnsi="Times New Roman" w:cs="Times New Roman"/>
          <w:sz w:val="20"/>
          <w:szCs w:val="20"/>
        </w:rPr>
        <w:t xml:space="preserve">, </w:t>
      </w:r>
      <w:r w:rsidRPr="00047E9F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047E9F">
        <w:rPr>
          <w:rFonts w:ascii="Times New Roman" w:hAnsi="Times New Roman" w:cs="Times New Roman"/>
          <w:sz w:val="20"/>
          <w:szCs w:val="20"/>
        </w:rPr>
        <w:t>.</w:t>
      </w:r>
      <w:r w:rsidRPr="00047E9F">
        <w:rPr>
          <w:rFonts w:ascii="Times New Roman" w:hAnsi="Times New Roman" w:cs="Times New Roman"/>
          <w:sz w:val="20"/>
          <w:szCs w:val="20"/>
          <w:lang w:val="en-US"/>
        </w:rPr>
        <w:t>V</w:t>
      </w:r>
      <w:r w:rsidRPr="00047E9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047E9F">
        <w:rPr>
          <w:rFonts w:ascii="Times New Roman" w:hAnsi="Times New Roman" w:cs="Times New Roman"/>
          <w:sz w:val="20"/>
          <w:szCs w:val="20"/>
          <w:lang w:val="en-US"/>
        </w:rPr>
        <w:t>Tush</w:t>
      </w:r>
      <w:proofErr w:type="spellEnd"/>
      <w:r w:rsidRPr="00047E9F">
        <w:rPr>
          <w:rFonts w:ascii="Times New Roman" w:hAnsi="Times New Roman" w:cs="Times New Roman"/>
          <w:sz w:val="20"/>
          <w:szCs w:val="20"/>
        </w:rPr>
        <w:t xml:space="preserve">, </w:t>
      </w:r>
      <w:r w:rsidRPr="00047E9F">
        <w:rPr>
          <w:rFonts w:ascii="Times New Roman" w:hAnsi="Times New Roman" w:cs="Times New Roman"/>
          <w:sz w:val="20"/>
          <w:szCs w:val="20"/>
          <w:lang w:val="en-US"/>
        </w:rPr>
        <w:t>S</w:t>
      </w:r>
      <w:r w:rsidRPr="00047E9F">
        <w:rPr>
          <w:rFonts w:ascii="Times New Roman" w:hAnsi="Times New Roman" w:cs="Times New Roman"/>
          <w:sz w:val="20"/>
          <w:szCs w:val="20"/>
        </w:rPr>
        <w:t>.</w:t>
      </w:r>
      <w:r w:rsidRPr="00047E9F">
        <w:rPr>
          <w:rFonts w:ascii="Times New Roman" w:hAnsi="Times New Roman" w:cs="Times New Roman"/>
          <w:sz w:val="20"/>
          <w:szCs w:val="20"/>
          <w:lang w:val="en-US"/>
        </w:rPr>
        <w:t>K</w:t>
      </w:r>
      <w:r w:rsidRPr="00047E9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047E9F">
        <w:rPr>
          <w:rFonts w:ascii="Times New Roman" w:hAnsi="Times New Roman" w:cs="Times New Roman"/>
          <w:sz w:val="20"/>
          <w:szCs w:val="20"/>
          <w:lang w:val="en-US"/>
        </w:rPr>
        <w:t>Soodaeva</w:t>
      </w:r>
      <w:proofErr w:type="spellEnd"/>
      <w:r w:rsidRPr="00047E9F">
        <w:rPr>
          <w:rFonts w:ascii="Times New Roman" w:hAnsi="Times New Roman" w:cs="Times New Roman"/>
          <w:sz w:val="20"/>
          <w:szCs w:val="20"/>
        </w:rPr>
        <w:t xml:space="preserve">, </w:t>
      </w:r>
      <w:r w:rsidRPr="00047E9F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047E9F">
        <w:rPr>
          <w:rFonts w:ascii="Times New Roman" w:hAnsi="Times New Roman" w:cs="Times New Roman"/>
          <w:sz w:val="20"/>
          <w:szCs w:val="20"/>
        </w:rPr>
        <w:t>.</w:t>
      </w:r>
      <w:r w:rsidRPr="00047E9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047E9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047E9F">
        <w:rPr>
          <w:rFonts w:ascii="Times New Roman" w:hAnsi="Times New Roman" w:cs="Times New Roman"/>
          <w:sz w:val="20"/>
          <w:szCs w:val="20"/>
          <w:lang w:val="en-US"/>
        </w:rPr>
        <w:t>Khramova</w:t>
      </w:r>
      <w:proofErr w:type="spellEnd"/>
      <w:r w:rsidRPr="00047E9F">
        <w:rPr>
          <w:rFonts w:ascii="Times New Roman" w:hAnsi="Times New Roman" w:cs="Times New Roman"/>
          <w:sz w:val="20"/>
          <w:szCs w:val="20"/>
        </w:rPr>
        <w:t xml:space="preserve">, </w:t>
      </w:r>
      <w:r w:rsidRPr="00047E9F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047E9F">
        <w:rPr>
          <w:rFonts w:ascii="Times New Roman" w:hAnsi="Times New Roman" w:cs="Times New Roman"/>
          <w:sz w:val="20"/>
          <w:szCs w:val="20"/>
        </w:rPr>
        <w:t>.</w:t>
      </w:r>
      <w:r w:rsidRPr="00047E9F">
        <w:rPr>
          <w:rFonts w:ascii="Times New Roman" w:hAnsi="Times New Roman" w:cs="Times New Roman"/>
          <w:sz w:val="20"/>
          <w:szCs w:val="20"/>
          <w:lang w:val="en-US"/>
        </w:rPr>
        <w:t>A</w:t>
      </w:r>
      <w:r w:rsidRPr="00047E9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047E9F">
        <w:rPr>
          <w:rFonts w:ascii="Times New Roman" w:hAnsi="Times New Roman" w:cs="Times New Roman"/>
          <w:sz w:val="20"/>
          <w:szCs w:val="20"/>
          <w:lang w:val="en-US"/>
        </w:rPr>
        <w:t>Khristianovich</w:t>
      </w:r>
      <w:proofErr w:type="spellEnd"/>
      <w:r w:rsidRPr="00047E9F">
        <w:rPr>
          <w:rFonts w:ascii="Times New Roman" w:hAnsi="Times New Roman" w:cs="Times New Roman"/>
          <w:sz w:val="20"/>
          <w:szCs w:val="20"/>
        </w:rPr>
        <w:t xml:space="preserve">, </w:t>
      </w:r>
      <w:r w:rsidRPr="00047E9F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047E9F">
        <w:rPr>
          <w:rFonts w:ascii="Times New Roman" w:hAnsi="Times New Roman" w:cs="Times New Roman"/>
          <w:sz w:val="20"/>
          <w:szCs w:val="20"/>
        </w:rPr>
        <w:t>.</w:t>
      </w:r>
      <w:r w:rsidRPr="00047E9F">
        <w:rPr>
          <w:rFonts w:ascii="Times New Roman" w:hAnsi="Times New Roman" w:cs="Times New Roman"/>
          <w:sz w:val="20"/>
          <w:szCs w:val="20"/>
          <w:lang w:val="en-US"/>
        </w:rPr>
        <w:t>V</w:t>
      </w:r>
      <w:r w:rsidRPr="00047E9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047E9F">
        <w:rPr>
          <w:rFonts w:ascii="Times New Roman" w:hAnsi="Times New Roman" w:cs="Times New Roman"/>
          <w:sz w:val="20"/>
          <w:szCs w:val="20"/>
          <w:lang w:val="en-US"/>
        </w:rPr>
        <w:t>Pavlova</w:t>
      </w:r>
      <w:proofErr w:type="spellEnd"/>
      <w:r w:rsidRPr="00047E9F">
        <w:rPr>
          <w:rFonts w:ascii="Times New Roman" w:hAnsi="Times New Roman" w:cs="Times New Roman"/>
          <w:sz w:val="20"/>
          <w:szCs w:val="20"/>
        </w:rPr>
        <w:t xml:space="preserve">, </w:t>
      </w:r>
      <w:r w:rsidRPr="00047E9F">
        <w:rPr>
          <w:rFonts w:ascii="Times New Roman" w:hAnsi="Times New Roman" w:cs="Times New Roman"/>
          <w:sz w:val="20"/>
          <w:szCs w:val="20"/>
          <w:lang w:val="en-US"/>
        </w:rPr>
        <w:t>V</w:t>
      </w:r>
      <w:r w:rsidRPr="00047E9F">
        <w:rPr>
          <w:rFonts w:ascii="Times New Roman" w:hAnsi="Times New Roman" w:cs="Times New Roman"/>
          <w:sz w:val="20"/>
          <w:szCs w:val="20"/>
        </w:rPr>
        <w:t>.</w:t>
      </w:r>
      <w:r w:rsidRPr="00047E9F">
        <w:rPr>
          <w:rFonts w:ascii="Times New Roman" w:hAnsi="Times New Roman" w:cs="Times New Roman"/>
          <w:sz w:val="20"/>
          <w:szCs w:val="20"/>
          <w:lang w:val="en-US"/>
        </w:rPr>
        <w:t>V</w:t>
      </w:r>
      <w:r w:rsidRPr="00047E9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047E9F">
        <w:rPr>
          <w:rFonts w:ascii="Times New Roman" w:hAnsi="Times New Roman" w:cs="Times New Roman"/>
          <w:sz w:val="20"/>
          <w:szCs w:val="20"/>
          <w:lang w:val="en-US"/>
        </w:rPr>
        <w:t>Novikov</w:t>
      </w:r>
      <w:proofErr w:type="spellEnd"/>
      <w:r w:rsidRPr="00047E9F">
        <w:rPr>
          <w:rFonts w:ascii="Times New Roman" w:hAnsi="Times New Roman" w:cs="Times New Roman"/>
          <w:sz w:val="20"/>
          <w:szCs w:val="20"/>
        </w:rPr>
        <w:t xml:space="preserve">, </w:t>
      </w:r>
      <w:r w:rsidRPr="00047E9F">
        <w:rPr>
          <w:rFonts w:ascii="Times New Roman" w:hAnsi="Times New Roman" w:cs="Times New Roman"/>
          <w:sz w:val="20"/>
          <w:szCs w:val="20"/>
          <w:lang w:val="en-US"/>
        </w:rPr>
        <w:t>A</w:t>
      </w:r>
      <w:r w:rsidRPr="00047E9F">
        <w:rPr>
          <w:rFonts w:ascii="Times New Roman" w:hAnsi="Times New Roman" w:cs="Times New Roman"/>
          <w:sz w:val="20"/>
          <w:szCs w:val="20"/>
        </w:rPr>
        <w:t>.</w:t>
      </w:r>
      <w:r w:rsidRPr="00047E9F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047E9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047E9F">
        <w:rPr>
          <w:rFonts w:ascii="Times New Roman" w:hAnsi="Times New Roman" w:cs="Times New Roman"/>
          <w:sz w:val="20"/>
          <w:szCs w:val="20"/>
          <w:lang w:val="en-US"/>
        </w:rPr>
        <w:t>Khaletskaya</w:t>
      </w:r>
      <w:proofErr w:type="spellEnd"/>
      <w:r w:rsidRPr="00047E9F">
        <w:rPr>
          <w:rFonts w:ascii="Times New Roman" w:hAnsi="Times New Roman" w:cs="Times New Roman"/>
          <w:sz w:val="20"/>
          <w:szCs w:val="20"/>
        </w:rPr>
        <w:t xml:space="preserve">, </w:t>
      </w:r>
      <w:r w:rsidRPr="00047E9F">
        <w:rPr>
          <w:rFonts w:ascii="Times New Roman" w:hAnsi="Times New Roman" w:cs="Times New Roman"/>
          <w:sz w:val="20"/>
          <w:szCs w:val="20"/>
          <w:lang w:val="en-US"/>
        </w:rPr>
        <w:t>V</w:t>
      </w:r>
      <w:r w:rsidRPr="00047E9F">
        <w:rPr>
          <w:rFonts w:ascii="Times New Roman" w:hAnsi="Times New Roman" w:cs="Times New Roman"/>
          <w:sz w:val="20"/>
          <w:szCs w:val="20"/>
        </w:rPr>
        <w:t>.</w:t>
      </w:r>
      <w:r w:rsidRPr="00047E9F">
        <w:rPr>
          <w:rFonts w:ascii="Times New Roman" w:hAnsi="Times New Roman" w:cs="Times New Roman"/>
          <w:sz w:val="20"/>
          <w:szCs w:val="20"/>
          <w:lang w:val="en-US"/>
        </w:rPr>
        <w:t>A</w:t>
      </w:r>
      <w:r w:rsidRPr="00047E9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047E9F">
        <w:rPr>
          <w:rFonts w:ascii="Times New Roman" w:hAnsi="Times New Roman" w:cs="Times New Roman"/>
          <w:sz w:val="20"/>
          <w:szCs w:val="20"/>
          <w:lang w:val="en-US"/>
        </w:rPr>
        <w:t>Bulgakova</w:t>
      </w:r>
      <w:proofErr w:type="spellEnd"/>
      <w:r w:rsidRPr="00047E9F">
        <w:rPr>
          <w:rFonts w:ascii="Times New Roman" w:hAnsi="Times New Roman" w:cs="Times New Roman"/>
          <w:sz w:val="20"/>
          <w:szCs w:val="20"/>
        </w:rPr>
        <w:t xml:space="preserve">, </w:t>
      </w:r>
      <w:r w:rsidRPr="00047E9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047E9F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047E9F">
        <w:rPr>
          <w:rFonts w:ascii="Times New Roman" w:hAnsi="Times New Roman" w:cs="Times New Roman"/>
          <w:sz w:val="20"/>
          <w:szCs w:val="20"/>
          <w:lang w:val="en-US"/>
        </w:rPr>
        <w:t>Sh</w:t>
      </w:r>
      <w:proofErr w:type="spellEnd"/>
      <w:r w:rsidRPr="00047E9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047E9F">
        <w:rPr>
          <w:rFonts w:ascii="Times New Roman" w:hAnsi="Times New Roman" w:cs="Times New Roman"/>
          <w:sz w:val="20"/>
          <w:szCs w:val="20"/>
          <w:lang w:val="en-US"/>
        </w:rPr>
        <w:t>Kurmaeva</w:t>
      </w:r>
      <w:proofErr w:type="spellEnd"/>
      <w:r w:rsidRPr="00047E9F">
        <w:rPr>
          <w:rFonts w:ascii="Times New Roman" w:hAnsi="Times New Roman" w:cs="Times New Roman"/>
          <w:sz w:val="20"/>
          <w:szCs w:val="20"/>
        </w:rPr>
        <w:t xml:space="preserve">, </w:t>
      </w:r>
      <w:r w:rsidRPr="00047E9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047E9F">
        <w:rPr>
          <w:rFonts w:ascii="Times New Roman" w:hAnsi="Times New Roman" w:cs="Times New Roman"/>
          <w:sz w:val="20"/>
          <w:szCs w:val="20"/>
        </w:rPr>
        <w:t>.</w:t>
      </w:r>
      <w:r w:rsidRPr="00047E9F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047E9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047E9F">
        <w:rPr>
          <w:rFonts w:ascii="Times New Roman" w:hAnsi="Times New Roman" w:cs="Times New Roman"/>
          <w:sz w:val="20"/>
          <w:szCs w:val="20"/>
          <w:lang w:val="en-US"/>
        </w:rPr>
        <w:t>Kubysheva</w:t>
      </w:r>
      <w:proofErr w:type="spellEnd"/>
      <w:r w:rsidRPr="00047E9F">
        <w:rPr>
          <w:rFonts w:ascii="Times New Roman" w:hAnsi="Times New Roman" w:cs="Times New Roman"/>
          <w:sz w:val="20"/>
          <w:szCs w:val="20"/>
        </w:rPr>
        <w:t xml:space="preserve"> </w:t>
      </w:r>
      <w:r w:rsidRPr="00047E9F">
        <w:rPr>
          <w:rFonts w:ascii="Times New Roman" w:hAnsi="Times New Roman" w:cs="Times New Roman"/>
          <w:sz w:val="20"/>
          <w:szCs w:val="20"/>
          <w:lang w:val="en-US"/>
        </w:rPr>
        <w:t>Bronchial</w:t>
      </w:r>
      <w:r w:rsidRPr="00047E9F">
        <w:rPr>
          <w:rFonts w:ascii="Times New Roman" w:hAnsi="Times New Roman" w:cs="Times New Roman"/>
          <w:sz w:val="20"/>
          <w:szCs w:val="20"/>
        </w:rPr>
        <w:t xml:space="preserve"> </w:t>
      </w:r>
      <w:r w:rsidRPr="00047E9F">
        <w:rPr>
          <w:rFonts w:ascii="Times New Roman" w:hAnsi="Times New Roman" w:cs="Times New Roman"/>
          <w:sz w:val="20"/>
          <w:szCs w:val="20"/>
          <w:lang w:val="en-US"/>
        </w:rPr>
        <w:t>Asthma</w:t>
      </w:r>
      <w:r w:rsidRPr="00047E9F">
        <w:rPr>
          <w:rFonts w:ascii="Times New Roman" w:hAnsi="Times New Roman" w:cs="Times New Roman"/>
          <w:sz w:val="20"/>
          <w:szCs w:val="20"/>
        </w:rPr>
        <w:t xml:space="preserve"> </w:t>
      </w:r>
      <w:r w:rsidRPr="00047E9F">
        <w:rPr>
          <w:rFonts w:ascii="Times New Roman" w:hAnsi="Times New Roman" w:cs="Times New Roman"/>
          <w:sz w:val="20"/>
          <w:szCs w:val="20"/>
          <w:lang w:val="en-US"/>
        </w:rPr>
        <w:t>and</w:t>
      </w:r>
      <w:r w:rsidRPr="00047E9F">
        <w:rPr>
          <w:rFonts w:ascii="Times New Roman" w:hAnsi="Times New Roman" w:cs="Times New Roman"/>
          <w:sz w:val="20"/>
          <w:szCs w:val="20"/>
        </w:rPr>
        <w:t xml:space="preserve"> </w:t>
      </w:r>
      <w:r w:rsidRPr="00047E9F">
        <w:rPr>
          <w:rFonts w:ascii="Times New Roman" w:hAnsi="Times New Roman" w:cs="Times New Roman"/>
          <w:sz w:val="20"/>
          <w:szCs w:val="20"/>
          <w:lang w:val="en-US"/>
        </w:rPr>
        <w:t>Bilirubin</w:t>
      </w:r>
      <w:r w:rsidRPr="00047E9F">
        <w:rPr>
          <w:rFonts w:ascii="Times New Roman" w:hAnsi="Times New Roman" w:cs="Times New Roman"/>
          <w:sz w:val="20"/>
          <w:szCs w:val="20"/>
        </w:rPr>
        <w:t xml:space="preserve"> // </w:t>
      </w:r>
      <w:r w:rsidRPr="00047E9F">
        <w:rPr>
          <w:rFonts w:ascii="Times New Roman" w:hAnsi="Times New Roman" w:cs="Times New Roman"/>
          <w:sz w:val="20"/>
          <w:szCs w:val="20"/>
          <w:lang w:val="en-US"/>
        </w:rPr>
        <w:t>OM</w:t>
      </w:r>
      <w:r w:rsidRPr="00047E9F">
        <w:rPr>
          <w:rFonts w:ascii="Times New Roman" w:hAnsi="Times New Roman" w:cs="Times New Roman"/>
          <w:sz w:val="20"/>
          <w:szCs w:val="20"/>
        </w:rPr>
        <w:t>&amp;</w:t>
      </w:r>
      <w:r w:rsidRPr="00047E9F">
        <w:rPr>
          <w:rFonts w:ascii="Times New Roman" w:hAnsi="Times New Roman" w:cs="Times New Roman"/>
          <w:sz w:val="20"/>
          <w:szCs w:val="20"/>
          <w:lang w:val="en-US"/>
        </w:rPr>
        <w:t>P</w:t>
      </w:r>
      <w:r w:rsidRPr="00047E9F">
        <w:rPr>
          <w:rFonts w:ascii="Times New Roman" w:hAnsi="Times New Roman" w:cs="Times New Roman"/>
          <w:sz w:val="20"/>
          <w:szCs w:val="20"/>
        </w:rPr>
        <w:t>. 2024. №1. URL: https://cyberleninka.ru/article/n/bronchial-asthma-and-bilirub</w:t>
      </w:r>
      <w:r>
        <w:rPr>
          <w:rFonts w:ascii="Times New Roman" w:hAnsi="Times New Roman" w:cs="Times New Roman"/>
          <w:sz w:val="20"/>
          <w:szCs w:val="20"/>
        </w:rPr>
        <w:t>in (дата обращения: 03.06.2024)</w:t>
      </w:r>
      <w:r w:rsidRPr="00047E9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DOI</w:t>
      </w:r>
      <w:r>
        <w:rPr>
          <w:sz w:val="20"/>
          <w:szCs w:val="20"/>
        </w:rPr>
        <w:t>: 10.24412/2500-2295-2024-1-115-122</w:t>
      </w:r>
    </w:p>
    <w:p w:rsidR="00047E9F" w:rsidRPr="00F36841" w:rsidRDefault="00047E9F" w:rsidP="00047E9F">
      <w:pPr>
        <w:pStyle w:val="a4"/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6C2936" w:rsidRPr="00DE59A8" w:rsidRDefault="006C2936" w:rsidP="001511C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95BF2" w:rsidRPr="00FC1599" w:rsidRDefault="00095BF2" w:rsidP="00095BF2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5861DD" w:rsidRPr="00FC1599" w:rsidRDefault="005861DD" w:rsidP="005861D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E59A8">
        <w:rPr>
          <w:rFonts w:ascii="Times New Roman" w:hAnsi="Times New Roman" w:cs="Times New Roman"/>
          <w:b/>
          <w:sz w:val="20"/>
          <w:szCs w:val="20"/>
        </w:rPr>
        <w:t>Список</w:t>
      </w:r>
      <w:r w:rsidRPr="00FC159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E59A8">
        <w:rPr>
          <w:rFonts w:ascii="Times New Roman" w:hAnsi="Times New Roman" w:cs="Times New Roman"/>
          <w:b/>
          <w:sz w:val="20"/>
          <w:szCs w:val="20"/>
        </w:rPr>
        <w:t>опубликованных</w:t>
      </w:r>
      <w:r w:rsidRPr="00FC159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E59A8">
        <w:rPr>
          <w:rFonts w:ascii="Times New Roman" w:hAnsi="Times New Roman" w:cs="Times New Roman"/>
          <w:b/>
          <w:sz w:val="20"/>
          <w:szCs w:val="20"/>
        </w:rPr>
        <w:t>статей</w:t>
      </w:r>
      <w:r w:rsidRPr="00FC159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E59A8">
        <w:rPr>
          <w:rFonts w:ascii="Times New Roman" w:hAnsi="Times New Roman" w:cs="Times New Roman"/>
          <w:b/>
          <w:sz w:val="20"/>
          <w:szCs w:val="20"/>
        </w:rPr>
        <w:t>ВАК</w:t>
      </w:r>
      <w:r w:rsidRPr="00FC1599">
        <w:rPr>
          <w:rFonts w:ascii="Times New Roman" w:hAnsi="Times New Roman" w:cs="Times New Roman"/>
          <w:b/>
          <w:sz w:val="20"/>
          <w:szCs w:val="20"/>
        </w:rPr>
        <w:t>:</w:t>
      </w:r>
    </w:p>
    <w:p w:rsidR="005861DD" w:rsidRPr="00FC1599" w:rsidRDefault="005861DD" w:rsidP="005861D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861DD" w:rsidRDefault="005861DD" w:rsidP="005861DD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1DA7">
        <w:rPr>
          <w:rFonts w:ascii="Times New Roman" w:hAnsi="Times New Roman" w:cs="Times New Roman"/>
          <w:sz w:val="20"/>
          <w:szCs w:val="20"/>
        </w:rPr>
        <w:t>Хакимова Р.Ф.,</w:t>
      </w:r>
      <w:r w:rsidRPr="00DE59A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E59A8">
        <w:rPr>
          <w:rFonts w:ascii="Times New Roman" w:hAnsi="Times New Roman" w:cs="Times New Roman"/>
          <w:sz w:val="20"/>
          <w:szCs w:val="20"/>
        </w:rPr>
        <w:t>Зайнетдинова</w:t>
      </w:r>
      <w:proofErr w:type="spellEnd"/>
      <w:r w:rsidRPr="00DE59A8">
        <w:rPr>
          <w:rFonts w:ascii="Times New Roman" w:hAnsi="Times New Roman" w:cs="Times New Roman"/>
          <w:sz w:val="20"/>
          <w:szCs w:val="20"/>
        </w:rPr>
        <w:t xml:space="preserve"> Г.М., </w:t>
      </w:r>
      <w:proofErr w:type="spellStart"/>
      <w:r w:rsidRPr="00DE59A8">
        <w:rPr>
          <w:rFonts w:ascii="Times New Roman" w:hAnsi="Times New Roman" w:cs="Times New Roman"/>
          <w:b/>
          <w:sz w:val="20"/>
          <w:szCs w:val="20"/>
        </w:rPr>
        <w:t>Курмаева</w:t>
      </w:r>
      <w:proofErr w:type="spellEnd"/>
      <w:r w:rsidRPr="00DE59A8">
        <w:rPr>
          <w:rFonts w:ascii="Times New Roman" w:hAnsi="Times New Roman" w:cs="Times New Roman"/>
          <w:b/>
          <w:sz w:val="20"/>
          <w:szCs w:val="20"/>
        </w:rPr>
        <w:t xml:space="preserve"> Н.Ш.,</w:t>
      </w:r>
      <w:r w:rsidRPr="00DE59A8">
        <w:rPr>
          <w:rFonts w:ascii="Times New Roman" w:hAnsi="Times New Roman" w:cs="Times New Roman"/>
          <w:sz w:val="20"/>
          <w:szCs w:val="20"/>
        </w:rPr>
        <w:t xml:space="preserve"> Серебрякова О.А. Анализ клинических случаев анафилаксии у детей. Практическая медицина. 2021. Т.19, №6, С.69-72. DOI:10.32000/2072-1757-2021-6-69-72</w:t>
      </w:r>
    </w:p>
    <w:p w:rsidR="00FC0EA2" w:rsidRDefault="00FC0EA2" w:rsidP="00FC0EA2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C0EA2" w:rsidRPr="00FC0EA2" w:rsidRDefault="00FC0EA2" w:rsidP="00FC0EA2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  <w:lang w:eastAsia="ru-RU"/>
        </w:rPr>
      </w:pPr>
      <w:r w:rsidRPr="00FC0EA2">
        <w:rPr>
          <w:rFonts w:ascii="Times New Roman" w:eastAsia="Calibri" w:hAnsi="Times New Roman"/>
          <w:sz w:val="24"/>
          <w:szCs w:val="24"/>
          <w:lang w:eastAsia="ru-RU"/>
        </w:rPr>
        <w:t xml:space="preserve">Хакимова Р.Ф., </w:t>
      </w:r>
      <w:proofErr w:type="spellStart"/>
      <w:r w:rsidRPr="00FC0EA2">
        <w:rPr>
          <w:rFonts w:ascii="Times New Roman" w:eastAsia="Calibri" w:hAnsi="Times New Roman"/>
          <w:sz w:val="24"/>
          <w:szCs w:val="24"/>
          <w:lang w:eastAsia="ru-RU"/>
        </w:rPr>
        <w:t>Лунцов</w:t>
      </w:r>
      <w:proofErr w:type="spellEnd"/>
      <w:r w:rsidRPr="00FC0EA2">
        <w:rPr>
          <w:rFonts w:ascii="Times New Roman" w:eastAsia="Calibri" w:hAnsi="Times New Roman"/>
          <w:sz w:val="24"/>
          <w:szCs w:val="24"/>
          <w:lang w:eastAsia="ru-RU"/>
        </w:rPr>
        <w:t xml:space="preserve"> А.В., </w:t>
      </w:r>
      <w:proofErr w:type="spellStart"/>
      <w:r w:rsidRPr="00FC0EA2">
        <w:rPr>
          <w:rFonts w:ascii="Times New Roman" w:eastAsia="Calibri" w:hAnsi="Times New Roman"/>
          <w:sz w:val="24"/>
          <w:szCs w:val="24"/>
          <w:lang w:eastAsia="ru-RU"/>
        </w:rPr>
        <w:t>Камашева</w:t>
      </w:r>
      <w:proofErr w:type="spellEnd"/>
      <w:r w:rsidRPr="00FC0EA2">
        <w:rPr>
          <w:rFonts w:ascii="Times New Roman" w:eastAsia="Calibri" w:hAnsi="Times New Roman"/>
          <w:sz w:val="24"/>
          <w:szCs w:val="24"/>
          <w:lang w:eastAsia="ru-RU"/>
        </w:rPr>
        <w:t xml:space="preserve"> Г.Р., </w:t>
      </w:r>
      <w:proofErr w:type="spellStart"/>
      <w:r w:rsidRPr="00FC0EA2">
        <w:rPr>
          <w:rFonts w:ascii="Times New Roman" w:eastAsia="Calibri" w:hAnsi="Times New Roman"/>
          <w:sz w:val="24"/>
          <w:szCs w:val="24"/>
          <w:lang w:eastAsia="ru-RU"/>
        </w:rPr>
        <w:t>Курмаева</w:t>
      </w:r>
      <w:proofErr w:type="spellEnd"/>
      <w:r w:rsidRPr="00FC0EA2">
        <w:rPr>
          <w:rFonts w:ascii="Times New Roman" w:eastAsia="Calibri" w:hAnsi="Times New Roman"/>
          <w:sz w:val="24"/>
          <w:szCs w:val="24"/>
          <w:lang w:eastAsia="ru-RU"/>
        </w:rPr>
        <w:t xml:space="preserve"> Н.Ш., </w:t>
      </w:r>
      <w:proofErr w:type="spellStart"/>
      <w:r w:rsidRPr="00FC0EA2">
        <w:rPr>
          <w:rFonts w:ascii="Times New Roman" w:eastAsia="Calibri" w:hAnsi="Times New Roman"/>
          <w:sz w:val="24"/>
          <w:szCs w:val="24"/>
          <w:lang w:eastAsia="ru-RU"/>
        </w:rPr>
        <w:t>Самигуллина</w:t>
      </w:r>
      <w:proofErr w:type="spellEnd"/>
      <w:r w:rsidRPr="00FC0EA2">
        <w:rPr>
          <w:rFonts w:ascii="Times New Roman" w:eastAsia="Calibri" w:hAnsi="Times New Roman"/>
          <w:sz w:val="24"/>
          <w:szCs w:val="24"/>
          <w:lang w:eastAsia="ru-RU"/>
        </w:rPr>
        <w:t xml:space="preserve"> К.И. Клинические варианты селективного дефицита иммуноглобулина А у взрослых. Практическая медицина. 2025. Т. 23, № 1, С. 70-75</w:t>
      </w:r>
    </w:p>
    <w:p w:rsidR="00FC0EA2" w:rsidRPr="00DE59A8" w:rsidRDefault="00FC0EA2" w:rsidP="00FC0EA2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861DD" w:rsidRPr="00DE59A8" w:rsidRDefault="005861DD" w:rsidP="005861DD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5861DD" w:rsidRPr="00AE0CE5" w:rsidRDefault="005861DD" w:rsidP="005861DD">
      <w:pPr>
        <w:autoSpaceDE w:val="0"/>
        <w:autoSpaceDN w:val="0"/>
        <w:adjustRightInd w:val="0"/>
        <w:spacing w:after="0" w:line="240" w:lineRule="auto"/>
        <w:jc w:val="both"/>
        <w:rPr>
          <w:rFonts w:ascii="MinionPro-Regular" w:hAnsi="MinionPro-Regular" w:cs="MinionPro-Regular"/>
          <w:sz w:val="20"/>
          <w:szCs w:val="20"/>
        </w:rPr>
      </w:pPr>
    </w:p>
    <w:p w:rsidR="005861DD" w:rsidRPr="00C973E0" w:rsidRDefault="005861DD" w:rsidP="005861DD">
      <w:pPr>
        <w:pStyle w:val="a4"/>
        <w:rPr>
          <w:rFonts w:ascii="MinionPro-Regular" w:hAnsi="MinionPro-Regular" w:cs="MinionPro-Regular"/>
          <w:sz w:val="20"/>
          <w:szCs w:val="20"/>
        </w:rPr>
      </w:pPr>
    </w:p>
    <w:sectPr w:rsidR="005861DD" w:rsidRPr="00C97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F64B4"/>
    <w:multiLevelType w:val="hybridMultilevel"/>
    <w:tmpl w:val="04601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802E0D"/>
    <w:multiLevelType w:val="hybridMultilevel"/>
    <w:tmpl w:val="C1FEC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246C7E"/>
    <w:multiLevelType w:val="hybridMultilevel"/>
    <w:tmpl w:val="FAB80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C01621"/>
    <w:multiLevelType w:val="hybridMultilevel"/>
    <w:tmpl w:val="0A863060"/>
    <w:lvl w:ilvl="0" w:tplc="DDD6F8F8">
      <w:start w:val="1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D41"/>
    <w:rsid w:val="00023F3B"/>
    <w:rsid w:val="00047E9F"/>
    <w:rsid w:val="00067427"/>
    <w:rsid w:val="00095BF2"/>
    <w:rsid w:val="000B10B8"/>
    <w:rsid w:val="000C2B9A"/>
    <w:rsid w:val="000D7D41"/>
    <w:rsid w:val="001418C5"/>
    <w:rsid w:val="001511C5"/>
    <w:rsid w:val="001B02DC"/>
    <w:rsid w:val="001C1785"/>
    <w:rsid w:val="00240AB2"/>
    <w:rsid w:val="00255DE9"/>
    <w:rsid w:val="0035058E"/>
    <w:rsid w:val="00366B68"/>
    <w:rsid w:val="00381DA7"/>
    <w:rsid w:val="00391697"/>
    <w:rsid w:val="003939D0"/>
    <w:rsid w:val="003C3335"/>
    <w:rsid w:val="003C7111"/>
    <w:rsid w:val="003F512D"/>
    <w:rsid w:val="003F7A1B"/>
    <w:rsid w:val="00431E02"/>
    <w:rsid w:val="00463DF0"/>
    <w:rsid w:val="00573768"/>
    <w:rsid w:val="00576451"/>
    <w:rsid w:val="005844D4"/>
    <w:rsid w:val="005861DD"/>
    <w:rsid w:val="00595E4D"/>
    <w:rsid w:val="005C11EB"/>
    <w:rsid w:val="005D1464"/>
    <w:rsid w:val="005F27A0"/>
    <w:rsid w:val="00606ADF"/>
    <w:rsid w:val="006308E7"/>
    <w:rsid w:val="006A7227"/>
    <w:rsid w:val="006C2936"/>
    <w:rsid w:val="0071655D"/>
    <w:rsid w:val="007359B1"/>
    <w:rsid w:val="00871CA0"/>
    <w:rsid w:val="008C2365"/>
    <w:rsid w:val="008C5EEC"/>
    <w:rsid w:val="008D1E5C"/>
    <w:rsid w:val="008D3ECE"/>
    <w:rsid w:val="008F15D7"/>
    <w:rsid w:val="00914D66"/>
    <w:rsid w:val="0092234D"/>
    <w:rsid w:val="00927A15"/>
    <w:rsid w:val="00961108"/>
    <w:rsid w:val="009B5160"/>
    <w:rsid w:val="009C09E2"/>
    <w:rsid w:val="00B43F22"/>
    <w:rsid w:val="00B530BB"/>
    <w:rsid w:val="00BD2370"/>
    <w:rsid w:val="00C60CDA"/>
    <w:rsid w:val="00DA16E0"/>
    <w:rsid w:val="00DE59A8"/>
    <w:rsid w:val="00DF3ECA"/>
    <w:rsid w:val="00E032CD"/>
    <w:rsid w:val="00E43931"/>
    <w:rsid w:val="00E81EF8"/>
    <w:rsid w:val="00E8220D"/>
    <w:rsid w:val="00F36841"/>
    <w:rsid w:val="00FA40C9"/>
    <w:rsid w:val="00FC0EA2"/>
    <w:rsid w:val="00FC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9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293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C29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9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293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C2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0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FAA00-EABF-44CD-B388-26B0760F8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Резеда</cp:lastModifiedBy>
  <cp:revision>5</cp:revision>
  <dcterms:created xsi:type="dcterms:W3CDTF">2025-01-23T14:56:00Z</dcterms:created>
  <dcterms:modified xsi:type="dcterms:W3CDTF">2026-02-01T10:55:00Z</dcterms:modified>
</cp:coreProperties>
</file>